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ПОСТАНОВЛЕНИЕ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АДМИНИСТРАЦИИ СЕЛЬСКОГО ПОСЕЛЕНИЯ  </w:t>
      </w:r>
      <w:r>
        <w:rPr>
          <w:color w:val="000000"/>
          <w:sz w:val="28"/>
          <w:szCs w:val="28"/>
        </w:rPr>
        <w:t>ФОМИНО-НЕГАЧЕВСКИЙ</w:t>
      </w:r>
      <w:r w:rsidRPr="007F2AF7">
        <w:rPr>
          <w:color w:val="000000"/>
          <w:sz w:val="28"/>
          <w:szCs w:val="28"/>
        </w:rPr>
        <w:t xml:space="preserve"> СЕЛЬСОВЕТ ХЛЕВЕНСКОГО МУНИЦИПАЛЬНОГО РАЙОНА ЛИПЕЦКОЙ ОБЛАСТИ РОССИЙСКОЙ ФЕДЕРАЦИИ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7F3059" w:rsidRPr="007F2AF7" w:rsidRDefault="007F3059" w:rsidP="0078778C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октября</w:t>
      </w:r>
      <w:r w:rsidRPr="007F2AF7">
        <w:rPr>
          <w:color w:val="000000"/>
          <w:sz w:val="28"/>
          <w:szCs w:val="28"/>
        </w:rPr>
        <w:t xml:space="preserve"> 2020 года         </w:t>
      </w:r>
      <w:r>
        <w:rPr>
          <w:color w:val="000000"/>
          <w:sz w:val="28"/>
          <w:szCs w:val="28"/>
        </w:rPr>
        <w:t>        с.Фомино-Негачевка                   № 57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7F3059" w:rsidRPr="007F2AF7" w:rsidRDefault="007F3059" w:rsidP="00807BCD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F2AF7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>
        <w:rPr>
          <w:b/>
          <w:bCs/>
          <w:color w:val="000000"/>
          <w:sz w:val="28"/>
          <w:szCs w:val="28"/>
        </w:rPr>
        <w:t>Фомино-Негачевский</w:t>
      </w:r>
      <w:r w:rsidRPr="007F2AF7">
        <w:rPr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от 3</w:t>
      </w:r>
      <w:r>
        <w:rPr>
          <w:b/>
          <w:bCs/>
          <w:color w:val="000000"/>
          <w:sz w:val="28"/>
          <w:szCs w:val="28"/>
        </w:rPr>
        <w:t>0.05.2016 года № 34</w:t>
      </w:r>
      <w:r w:rsidRPr="007F2AF7">
        <w:rPr>
          <w:b/>
          <w:bCs/>
          <w:color w:val="000000"/>
          <w:sz w:val="28"/>
          <w:szCs w:val="28"/>
        </w:rPr>
        <w:t>  </w:t>
      </w: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 </w:t>
      </w:r>
      <w:r w:rsidRPr="007F2AF7">
        <w:rPr>
          <w:color w:val="000000"/>
          <w:sz w:val="28"/>
          <w:szCs w:val="28"/>
        </w:rPr>
        <w:t xml:space="preserve">Рассмотрев Протест прокуратуры Хлевенского района от 02 октября 2020 года №54-2020, в целях приведения нормативных правовых актов в соответствие с действующим законодательством,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</w:t>
      </w:r>
      <w:r>
        <w:rPr>
          <w:color w:val="000000"/>
          <w:sz w:val="28"/>
          <w:szCs w:val="28"/>
        </w:rPr>
        <w:t>Фомино-Негачевский</w:t>
      </w:r>
      <w:r w:rsidRPr="007F2AF7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ПОСТАНОВЛЯЕТ: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 xml:space="preserve"> 1. Внести 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>
        <w:rPr>
          <w:color w:val="000000"/>
          <w:sz w:val="28"/>
          <w:szCs w:val="28"/>
        </w:rPr>
        <w:t>Фомино-Негачевский</w:t>
      </w:r>
      <w:r w:rsidRPr="007F2AF7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 </w:t>
      </w:r>
      <w:hyperlink r:id="rId5" w:tgtFrame="_blank" w:history="1">
        <w:r w:rsidRPr="007F2AF7">
          <w:rPr>
            <w:rStyle w:val="internetlink"/>
            <w:color w:val="000000"/>
            <w:sz w:val="28"/>
            <w:szCs w:val="28"/>
          </w:rPr>
          <w:t>от 3</w:t>
        </w:r>
        <w:r>
          <w:rPr>
            <w:rStyle w:val="internetlink"/>
            <w:color w:val="000000"/>
            <w:sz w:val="28"/>
            <w:szCs w:val="28"/>
          </w:rPr>
          <w:t>0</w:t>
        </w:r>
        <w:r w:rsidRPr="007F2AF7">
          <w:rPr>
            <w:rStyle w:val="internetlink"/>
            <w:color w:val="000000"/>
            <w:sz w:val="28"/>
            <w:szCs w:val="28"/>
          </w:rPr>
          <w:t>.05.2016 года №</w:t>
        </w:r>
        <w:r>
          <w:rPr>
            <w:rStyle w:val="internetlink"/>
            <w:color w:val="000000"/>
            <w:sz w:val="28"/>
            <w:szCs w:val="28"/>
          </w:rPr>
          <w:t xml:space="preserve"> </w:t>
        </w:r>
      </w:hyperlink>
      <w:r>
        <w:t>34</w:t>
      </w:r>
      <w:r w:rsidRPr="007F2AF7">
        <w:rPr>
          <w:color w:val="000000"/>
          <w:sz w:val="28"/>
          <w:szCs w:val="28"/>
        </w:rPr>
        <w:t> (с изменениями</w:t>
      </w:r>
      <w:hyperlink r:id="rId6" w:tgtFrame="_blank" w:history="1">
        <w:r>
          <w:rPr>
            <w:rStyle w:val="internetlink"/>
            <w:color w:val="000000"/>
            <w:sz w:val="28"/>
            <w:szCs w:val="28"/>
          </w:rPr>
          <w:t> от 17</w:t>
        </w:r>
        <w:r w:rsidRPr="007F2AF7">
          <w:rPr>
            <w:rStyle w:val="internetlink"/>
            <w:color w:val="000000"/>
            <w:sz w:val="28"/>
            <w:szCs w:val="28"/>
          </w:rPr>
          <w:t>.10.2016 года №</w:t>
        </w:r>
      </w:hyperlink>
      <w:r>
        <w:t xml:space="preserve"> 52</w:t>
      </w:r>
      <w:r w:rsidRPr="007F2AF7">
        <w:rPr>
          <w:color w:val="000000"/>
          <w:sz w:val="28"/>
          <w:szCs w:val="28"/>
        </w:rPr>
        <w:t>, </w:t>
      </w:r>
      <w:hyperlink r:id="rId7" w:tgtFrame="_blank" w:history="1">
        <w:r>
          <w:rPr>
            <w:rStyle w:val="internetlink"/>
            <w:color w:val="000000"/>
            <w:sz w:val="28"/>
            <w:szCs w:val="28"/>
          </w:rPr>
          <w:t>от 24.01.2019</w:t>
        </w:r>
        <w:r w:rsidRPr="007F2AF7">
          <w:rPr>
            <w:rStyle w:val="internetlink"/>
            <w:color w:val="000000"/>
            <w:sz w:val="28"/>
            <w:szCs w:val="28"/>
          </w:rPr>
          <w:t xml:space="preserve"> года №</w:t>
        </w:r>
        <w:r>
          <w:rPr>
            <w:rStyle w:val="internetlink"/>
            <w:color w:val="000000"/>
            <w:sz w:val="28"/>
            <w:szCs w:val="28"/>
          </w:rPr>
          <w:t xml:space="preserve"> </w:t>
        </w:r>
      </w:hyperlink>
      <w:r>
        <w:t>4</w:t>
      </w:r>
      <w:r>
        <w:rPr>
          <w:color w:val="000000"/>
          <w:sz w:val="28"/>
          <w:szCs w:val="28"/>
        </w:rPr>
        <w:t>, от 27.06.2019 года № 47, 21</w:t>
      </w:r>
      <w:r w:rsidRPr="007F2AF7">
        <w:rPr>
          <w:color w:val="000000"/>
          <w:sz w:val="28"/>
          <w:szCs w:val="28"/>
        </w:rPr>
        <w:t>.02.2020 года №</w:t>
      </w:r>
      <w:r>
        <w:rPr>
          <w:color w:val="000000"/>
          <w:sz w:val="28"/>
          <w:szCs w:val="28"/>
        </w:rPr>
        <w:t xml:space="preserve"> 7</w:t>
      </w:r>
      <w:r w:rsidRPr="007F2AF7">
        <w:rPr>
          <w:color w:val="000000"/>
          <w:sz w:val="28"/>
          <w:szCs w:val="28"/>
        </w:rPr>
        <w:t>) следующие изменения: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F2AF7">
        <w:rPr>
          <w:color w:val="000000"/>
          <w:sz w:val="28"/>
          <w:szCs w:val="28"/>
        </w:rPr>
        <w:t xml:space="preserve"> пункт 2.7. раздела 2 Регламента изложить в следующей редакции:</w:t>
      </w: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F3059" w:rsidRPr="007F2AF7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«2.7. Орган, предоставляющий муниципальную услугу, не вправе требовать от заявителя:</w:t>
      </w:r>
    </w:p>
    <w:p w:rsidR="007F3059" w:rsidRDefault="007F3059" w:rsidP="007F2AF7">
      <w:pPr>
        <w:pStyle w:val="21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3059" w:rsidRDefault="007F3059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>
          <w:rPr>
            <w:rFonts w:ascii="Times New Roman" w:hAnsi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9" w:history="1">
        <w:r>
          <w:rPr>
            <w:rFonts w:ascii="Times New Roman" w:hAnsi="Times New Roman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</w:rPr>
          <w:t>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F3059" w:rsidRDefault="007F3059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>
          <w:rPr>
            <w:rFonts w:ascii="Times New Roman" w:hAnsi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 № 210-ФЗ;</w:t>
      </w:r>
    </w:p>
    <w:p w:rsidR="007F3059" w:rsidRDefault="007F3059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3059" w:rsidRDefault="007F3059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3059" w:rsidRDefault="007F3059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3059" w:rsidRDefault="007F3059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3059" w:rsidRDefault="007F3059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2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неудобства.»</w:t>
      </w:r>
    </w:p>
    <w:p w:rsidR="007F3059" w:rsidRPr="005D5E22" w:rsidRDefault="007F3059" w:rsidP="000928DB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3059" w:rsidRPr="005D5E22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7F3059" w:rsidRPr="005D5E22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F3059" w:rsidRPr="005D5E22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 </w:t>
      </w:r>
    </w:p>
    <w:p w:rsidR="007F3059" w:rsidRPr="005D5E22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 </w:t>
      </w: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Глава администрации сельского</w:t>
      </w:r>
    </w:p>
    <w:p w:rsidR="007F3059" w:rsidRPr="005D5E22" w:rsidRDefault="007F3059" w:rsidP="000928DB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Фомино-Негачевский</w:t>
      </w:r>
      <w:r w:rsidRPr="005D5E2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А.В.Горбунов</w:t>
      </w: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3059" w:rsidRDefault="007F3059" w:rsidP="00807BCD"/>
    <w:p w:rsidR="007F3059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7F3059" w:rsidRDefault="007F3059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sectPr w:rsidR="007F3059" w:rsidSect="00DB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135"/>
    <w:multiLevelType w:val="multilevel"/>
    <w:tmpl w:val="29AB3135"/>
    <w:lvl w:ilvl="0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58E"/>
    <w:rsid w:val="000928DB"/>
    <w:rsid w:val="004E383E"/>
    <w:rsid w:val="005567AC"/>
    <w:rsid w:val="005D5E22"/>
    <w:rsid w:val="006F67DF"/>
    <w:rsid w:val="0070158E"/>
    <w:rsid w:val="0078778C"/>
    <w:rsid w:val="007F2AF7"/>
    <w:rsid w:val="007F3059"/>
    <w:rsid w:val="00807BCD"/>
    <w:rsid w:val="00C73536"/>
    <w:rsid w:val="00DB076C"/>
    <w:rsid w:val="00F5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uiPriority w:val="99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1">
    <w:name w:val="heading11"/>
    <w:basedOn w:val="Normal"/>
    <w:uiPriority w:val="99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link"/>
    <w:basedOn w:val="DefaultParagraphFont"/>
    <w:uiPriority w:val="99"/>
    <w:rsid w:val="00807BCD"/>
    <w:rPr>
      <w:rFonts w:cs="Times New Roman"/>
    </w:rPr>
  </w:style>
  <w:style w:type="paragraph" w:customStyle="1" w:styleId="heading31">
    <w:name w:val="heading31"/>
    <w:basedOn w:val="Normal"/>
    <w:uiPriority w:val="99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F2A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F2AF7"/>
    <w:pPr>
      <w:widowControl w:val="0"/>
      <w:shd w:val="clear" w:color="auto" w:fill="FFFFFF"/>
      <w:spacing w:after="160" w:line="643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6F6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5DCBB19373BC422F26C99EA223B54ACCEFC8B4D6EE78E1C042A37A1934FE1C2C4F5BAC191BF49CDEEN" TargetMode="External"/><Relationship Id="rId13" Type="http://schemas.openxmlformats.org/officeDocument/2006/relationships/hyperlink" Target="consultantplus://offline/ref=92FB5B7C8DE14E4011AE7AB5141339DA127CC6D3A7F2AA78597D84D20BAA9FF31B95EDDEDFA028C1C6PF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E68E1EB-F6E8-254C-A64E-406CFF2888BA" TargetMode="External"/><Relationship Id="rId12" Type="http://schemas.openxmlformats.org/officeDocument/2006/relationships/hyperlink" Target="consultantplus://offline/ref=92FB5B7C8DE14E4011AE7AB5141339DA127CC6D3A7F2AA78597D84D20BAA9FF31B95EDDEDFA028C1C6P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7E1F4CF-AEBE-8B55-1FC8-8574D9D155BD" TargetMode="External"/><Relationship Id="rId11" Type="http://schemas.openxmlformats.org/officeDocument/2006/relationships/hyperlink" Target="consultantplus://offline/ref=0375DCBB19373BC422F26C99EA223B54ACCEFC8B4D6EE78E1C042A37A1934FE1C2C4F5BAC191BF4DCDE8N" TargetMode="External"/><Relationship Id="rId5" Type="http://schemas.openxmlformats.org/officeDocument/2006/relationships/hyperlink" Target="http://pravo.minjust.ru:8080/bigs/showDocument.html?id=13D942B7-53C3-4984-953D-4BF9448607F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8D316AC6D46CD9D17BC0AAEC549ABB1051F87483DAEA0791886FC9DF4A53B89A613973O3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5DCBB19373BC422F26C99EA223B54ACCEFC8B4D6EE78E1C042A37A1934FE1C2C4F5BFCCE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1020</Words>
  <Characters>5818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dcterms:created xsi:type="dcterms:W3CDTF">2020-10-09T10:47:00Z</dcterms:created>
  <dcterms:modified xsi:type="dcterms:W3CDTF">2020-10-13T10:35:00Z</dcterms:modified>
</cp:coreProperties>
</file>