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EA6AAC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Двадцать восьмая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сессия</w:t>
      </w:r>
    </w:p>
    <w:p w:rsidR="00454C0F" w:rsidRPr="00454C0F" w:rsidRDefault="001C119C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шестого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27226A" w:rsidP="001C1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875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247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         </w:t>
      </w:r>
      <w:r w:rsidR="00EA6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41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Фо</w:t>
      </w:r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мино-</w:t>
      </w:r>
      <w:proofErr w:type="spellStart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Негачевка</w:t>
      </w:r>
      <w:proofErr w:type="spellEnd"/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</w:t>
      </w:r>
      <w:r w:rsidR="00EA6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48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54C0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 внесении изменений в Правила землепользования и застройки сельского поселения </w:t>
      </w:r>
      <w:r w:rsidR="0088019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Фомино-</w:t>
      </w:r>
      <w:proofErr w:type="spellStart"/>
      <w:r w:rsidR="0088019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Негачевский</w:t>
      </w:r>
      <w:proofErr w:type="spellEnd"/>
      <w:r w:rsidRPr="00454C0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454C0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454C0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от</w:t>
      </w:r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</w:t>
      </w:r>
      <w:r w:rsidR="00247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.02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247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№5</w:t>
      </w:r>
      <w:r w:rsidR="00247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5-2022</w:t>
      </w: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руководствуясь </w:t>
      </w:r>
      <w:hyperlink r:id="rId4" w:history="1">
        <w:r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1C11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5" w:history="1">
        <w:r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Уставом </w:t>
        </w:r>
      </w:hyperlink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Федерации, Совет депутатов сельского поселения</w:t>
      </w:r>
      <w:r w:rsidR="00247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247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изменения в Правила землепользования и застройки сельского поселения </w:t>
      </w:r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утвержденные решением Совета депутатов сельского поселения </w:t>
      </w:r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Российской Федерации </w:t>
      </w:r>
      <w:hyperlink r:id="rId6" w:history="1">
        <w:r w:rsidR="006C0B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22</w:t>
        </w:r>
        <w:r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.12.</w:t>
        </w:r>
        <w:r w:rsidR="006C0B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2015 года №10</w:t>
        </w:r>
        <w:r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 </w:t>
        </w:r>
      </w:hyperlink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изменениями </w:t>
      </w:r>
      <w:hyperlink r:id="rId7" w:history="1">
        <w:r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25.10.2016 года №3</w:t>
        </w:r>
      </w:hyperlink>
      <w:r w:rsidR="006C0B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1C11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8" w:history="1">
        <w:r w:rsidR="006C0B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16.01</w:t>
        </w:r>
        <w:r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.2018 года №6</w:t>
        </w:r>
      </w:hyperlink>
      <w:r w:rsidR="006C0B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1C11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9" w:history="1">
        <w:r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13.03.2018 года №7</w:t>
        </w:r>
      </w:hyperlink>
      <w:r w:rsidR="006C0B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1C11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0" w:history="1">
        <w:r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24.05.2018 года №81</w:t>
        </w:r>
      </w:hyperlink>
      <w:r w:rsidRPr="001C11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1" w:history="1">
        <w:r w:rsidR="006C0B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19</w:t>
        </w:r>
        <w:r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.10.2019 года №1</w:t>
        </w:r>
      </w:hyperlink>
      <w:r w:rsidR="006C0B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29</w:t>
      </w:r>
      <w:r w:rsidR="001C119C" w:rsidRPr="001C11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6C0B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26.02.2020 № 140, от 12.07.2020 года №146, от 02.11.2020 года №9</w:t>
      </w: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(прилагаются).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изменения в Правила землепользования и застройки сельского поселения </w:t>
      </w:r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главе сельского поселения </w:t>
      </w:r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для подписания и опубликования.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199" w:rsidRDefault="00454C0F" w:rsidP="00454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</w:t>
      </w:r>
      <w:proofErr w:type="gramStart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  сельского</w:t>
      </w:r>
      <w:proofErr w:type="gramEnd"/>
    </w:p>
    <w:p w:rsidR="00454C0F" w:rsidRPr="00454C0F" w:rsidRDefault="00454C0F" w:rsidP="00454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  </w:t>
      </w:r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</w:t>
      </w:r>
      <w:proofErr w:type="gramEnd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</w:t>
      </w:r>
      <w:proofErr w:type="spellStart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Ю.В.Сметанников</w:t>
      </w:r>
      <w:proofErr w:type="spellEnd"/>
    </w:p>
    <w:p w:rsidR="00880199" w:rsidRDefault="00880199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199" w:rsidRDefault="00880199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199" w:rsidRDefault="00880199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199" w:rsidRDefault="00880199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199" w:rsidRDefault="00880199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199" w:rsidRDefault="00880199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199" w:rsidRDefault="00880199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199" w:rsidRDefault="00880199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решению Совета депутатов сельского поселения </w:t>
      </w:r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от </w:t>
      </w:r>
      <w:r w:rsidR="006C0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875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.03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247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72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48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54C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Изменения в Правила землепользования и застройки сельского поселения </w:t>
      </w:r>
      <w:r w:rsidR="008801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Фомино-</w:t>
      </w:r>
      <w:proofErr w:type="spellStart"/>
      <w:r w:rsidR="008801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Негачевский</w:t>
      </w:r>
      <w:proofErr w:type="spellEnd"/>
      <w:r w:rsidRPr="00454C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454C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454C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54C0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Правила землепользования и застройки сельского поселения </w:t>
      </w:r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утвержденные решением Совета депутатов сельского поселения </w:t>
      </w:r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880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Российской Федерации </w:t>
      </w:r>
      <w:hyperlink r:id="rId12" w:history="1">
        <w:r w:rsidR="006C0B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22</w:t>
        </w:r>
        <w:r w:rsidR="006C0BB7"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.12.</w:t>
        </w:r>
        <w:r w:rsidR="006C0B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2015 года №10</w:t>
        </w:r>
        <w:r w:rsidR="006C0BB7"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 </w:t>
        </w:r>
      </w:hyperlink>
      <w:r w:rsidR="006C0BB7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изменениями </w:t>
      </w:r>
      <w:hyperlink r:id="rId13" w:history="1">
        <w:r w:rsidR="006C0BB7"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25.10.2016 года №3</w:t>
        </w:r>
      </w:hyperlink>
      <w:r w:rsidR="006C0B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6C0BB7" w:rsidRPr="001C11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4" w:history="1">
        <w:r w:rsidR="006C0B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16.01</w:t>
        </w:r>
        <w:r w:rsidR="006C0BB7"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.2018 года №6</w:t>
        </w:r>
      </w:hyperlink>
      <w:r w:rsidR="006C0B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="006C0BB7" w:rsidRPr="001C11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5" w:history="1">
        <w:r w:rsidR="006C0BB7"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13.03.2018 года №7</w:t>
        </w:r>
      </w:hyperlink>
      <w:r w:rsidR="006C0B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6C0BB7" w:rsidRPr="001C11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6" w:history="1">
        <w:r w:rsidR="006C0BB7"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24.05.2018 года №81</w:t>
        </w:r>
      </w:hyperlink>
      <w:r w:rsidR="006C0BB7" w:rsidRPr="001C11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7" w:history="1">
        <w:r w:rsidR="006C0B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19</w:t>
        </w:r>
        <w:r w:rsidR="006C0BB7" w:rsidRPr="001C119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.10.2019 года №1</w:t>
        </w:r>
      </w:hyperlink>
      <w:r w:rsidR="006C0B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29</w:t>
      </w:r>
      <w:r w:rsidR="006C0BB7" w:rsidRPr="001C11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6C0B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26.02.2020 № 140, от 12.07.2020 года №146, от 02.11.2020 года №9</w:t>
      </w:r>
      <w:r w:rsidR="006C0BB7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A04B8F" w:rsidRDefault="00A04B8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B8F" w:rsidRDefault="00A04B8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 Дополнить пункт 1 </w:t>
      </w:r>
      <w:r w:rsidRPr="00A04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Статьи 8 </w:t>
      </w:r>
      <w:r w:rsidRPr="00A04B8F">
        <w:rPr>
          <w:rFonts w:ascii="Arial" w:hAnsi="Arial" w:cs="Arial"/>
          <w:color w:val="000000"/>
          <w:sz w:val="26"/>
          <w:szCs w:val="26"/>
        </w:rPr>
        <w:t xml:space="preserve"> Основания для внесения изменений в Правила землепользования и застройки </w:t>
      </w:r>
      <w:r w:rsidRPr="00A04B8F">
        <w:rPr>
          <w:rFonts w:ascii="Arial" w:hAnsi="Arial" w:cs="Arial"/>
          <w:color w:val="000000"/>
          <w:sz w:val="24"/>
          <w:szCs w:val="24"/>
        </w:rPr>
        <w:t>Главы 5. Порядок внесения изменений в Правила землепользования и застройки</w:t>
      </w:r>
      <w:r>
        <w:rPr>
          <w:rFonts w:ascii="Arial" w:hAnsi="Arial" w:cs="Arial"/>
          <w:color w:val="000000"/>
          <w:sz w:val="24"/>
          <w:szCs w:val="24"/>
        </w:rPr>
        <w:t xml:space="preserve"> подпунктом 6 следующего содержания:</w:t>
      </w:r>
    </w:p>
    <w:p w:rsidR="00A04B8F" w:rsidRDefault="00A04B8F" w:rsidP="00A0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«6) </w:t>
      </w:r>
      <w:r>
        <w:rPr>
          <w:rFonts w:ascii="Arial" w:hAnsi="Arial" w:cs="Arial"/>
          <w:sz w:val="24"/>
          <w:szCs w:val="24"/>
        </w:rPr>
        <w:t>принятие решения о комплексном развитии территории;»</w:t>
      </w:r>
    </w:p>
    <w:p w:rsidR="00A04B8F" w:rsidRDefault="00A04B8F" w:rsidP="00A0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04B8F" w:rsidRDefault="00A04B8F" w:rsidP="00A04B8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Дополнить пункт 1 </w:t>
      </w:r>
      <w:r w:rsidRPr="00A04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Статьи 8 </w:t>
      </w:r>
      <w:r w:rsidRPr="00A04B8F">
        <w:rPr>
          <w:rFonts w:ascii="Arial" w:hAnsi="Arial" w:cs="Arial"/>
          <w:color w:val="000000"/>
          <w:sz w:val="26"/>
          <w:szCs w:val="26"/>
        </w:rPr>
        <w:t xml:space="preserve"> Основания для внесения изменений в Правила землепользования и застройки </w:t>
      </w:r>
      <w:r w:rsidRPr="00A04B8F">
        <w:rPr>
          <w:rFonts w:ascii="Arial" w:hAnsi="Arial" w:cs="Arial"/>
          <w:color w:val="000000"/>
          <w:sz w:val="24"/>
          <w:szCs w:val="24"/>
        </w:rPr>
        <w:t>Главы 5. Порядок внесения изменений в Правила землепользования и застройки</w:t>
      </w:r>
      <w:r>
        <w:rPr>
          <w:rFonts w:ascii="Arial" w:hAnsi="Arial" w:cs="Arial"/>
          <w:color w:val="000000"/>
          <w:sz w:val="24"/>
          <w:szCs w:val="24"/>
        </w:rPr>
        <w:t xml:space="preserve"> подпунктом 7 следующего содержания:</w:t>
      </w:r>
    </w:p>
    <w:p w:rsidR="00A04B8F" w:rsidRDefault="00A04B8F" w:rsidP="00A0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«7) обнаружение мест </w:t>
      </w:r>
      <w:proofErr w:type="gramStart"/>
      <w:r>
        <w:rPr>
          <w:rFonts w:ascii="Arial" w:hAnsi="Arial" w:cs="Arial"/>
          <w:sz w:val="24"/>
          <w:szCs w:val="24"/>
        </w:rPr>
        <w:t>захоронений</w:t>
      </w:r>
      <w:proofErr w:type="gramEnd"/>
      <w:r>
        <w:rPr>
          <w:rFonts w:ascii="Arial" w:hAnsi="Arial" w:cs="Arial"/>
          <w:sz w:val="24"/>
          <w:szCs w:val="24"/>
        </w:rPr>
        <w:t xml:space="preserve"> погибших при защите Отечества, расположенных в границах муниципальных образований.»</w:t>
      </w:r>
    </w:p>
    <w:p w:rsidR="005563B7" w:rsidRDefault="005563B7" w:rsidP="00A0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563B7" w:rsidRDefault="005563B7" w:rsidP="00A0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Пункт 2 </w:t>
      </w:r>
      <w:r w:rsidRPr="00A04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Статьи 8 </w:t>
      </w:r>
      <w:r w:rsidRPr="00A04B8F">
        <w:rPr>
          <w:rFonts w:ascii="Arial" w:hAnsi="Arial" w:cs="Arial"/>
          <w:color w:val="000000"/>
          <w:sz w:val="26"/>
          <w:szCs w:val="26"/>
        </w:rPr>
        <w:t xml:space="preserve"> Основания для внесения изменений в Правила землепользования и застройки </w:t>
      </w:r>
      <w:r w:rsidRPr="00A04B8F">
        <w:rPr>
          <w:rFonts w:ascii="Arial" w:hAnsi="Arial" w:cs="Arial"/>
          <w:color w:val="000000"/>
          <w:sz w:val="24"/>
          <w:szCs w:val="24"/>
        </w:rPr>
        <w:t>Главы 5. Порядок внесения изменений в Правила землепользования и застройки</w:t>
      </w:r>
      <w:r>
        <w:rPr>
          <w:rFonts w:ascii="Arial" w:hAnsi="Arial" w:cs="Arial"/>
          <w:color w:val="000000"/>
          <w:sz w:val="24"/>
          <w:szCs w:val="24"/>
        </w:rPr>
        <w:t xml:space="preserve"> изложить в новой редакции:</w:t>
      </w:r>
    </w:p>
    <w:p w:rsidR="005563B7" w:rsidRPr="005563B7" w:rsidRDefault="005563B7" w:rsidP="005563B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5563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Предложения о внесении изменений в Правила застройки в комиссию по подготовке проекта Правил направляются:</w:t>
      </w:r>
    </w:p>
    <w:p w:rsidR="005563B7" w:rsidRPr="005563B7" w:rsidRDefault="005563B7" w:rsidP="005563B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3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</w:t>
      </w:r>
    </w:p>
    <w:p w:rsidR="005563B7" w:rsidRDefault="005563B7" w:rsidP="005563B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3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</w:t>
      </w:r>
    </w:p>
    <w:p w:rsidR="005563B7" w:rsidRDefault="005563B7" w:rsidP="00556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5563B7" w:rsidRPr="003129AE" w:rsidRDefault="005563B7" w:rsidP="005563B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E3EFF9"/>
          <w:lang w:eastAsia="ru-RU"/>
        </w:rPr>
      </w:pPr>
      <w:r w:rsidRPr="003129AE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физическими</w:t>
      </w:r>
      <w:bookmarkStart w:id="0" w:name="_GoBack"/>
      <w:bookmarkEnd w:id="0"/>
      <w:r w:rsidRPr="003129AE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 и юридическими лицами в инициативном порядке либо в случаях, если в результате применения правил застройки земельные участки и </w:t>
      </w:r>
      <w:r w:rsidRPr="003129AE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lastRenderedPageBreak/>
        <w:t>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</w:t>
      </w:r>
      <w:r w:rsidR="00D86147" w:rsidRPr="003129AE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тересы граждан и их объединений;</w:t>
      </w:r>
    </w:p>
    <w:p w:rsidR="00D86147" w:rsidRDefault="00D86147" w:rsidP="00D86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D86147" w:rsidRDefault="00D86147" w:rsidP="00D86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территории.»</w:t>
      </w:r>
    </w:p>
    <w:p w:rsidR="00D86147" w:rsidRDefault="00D86147" w:rsidP="00D86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4C0F" w:rsidRPr="00D86147" w:rsidRDefault="00154ABE" w:rsidP="00A04B8F">
      <w:pPr>
        <w:pStyle w:val="4"/>
        <w:shd w:val="clear" w:color="auto" w:fill="FFFFFF"/>
        <w:spacing w:before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 w:val="0"/>
          <w:i w:val="0"/>
          <w:color w:val="000000"/>
          <w:sz w:val="24"/>
          <w:szCs w:val="24"/>
          <w:lang w:eastAsia="ru-RU"/>
        </w:rPr>
        <w:t>3</w:t>
      </w:r>
      <w:r w:rsidR="00454C0F" w:rsidRPr="00D86147">
        <w:rPr>
          <w:rFonts w:ascii="Arial" w:eastAsia="Times New Roman" w:hAnsi="Arial" w:cs="Arial"/>
          <w:b w:val="0"/>
          <w:i w:val="0"/>
          <w:color w:val="000000"/>
          <w:sz w:val="24"/>
          <w:szCs w:val="24"/>
          <w:lang w:eastAsia="ru-RU"/>
        </w:rPr>
        <w:t xml:space="preserve">.Пункт </w:t>
      </w:r>
      <w:r w:rsidR="00247147" w:rsidRPr="00D86147">
        <w:rPr>
          <w:rFonts w:ascii="Arial" w:eastAsia="Times New Roman" w:hAnsi="Arial" w:cs="Arial"/>
          <w:b w:val="0"/>
          <w:i w:val="0"/>
          <w:color w:val="000000"/>
          <w:sz w:val="24"/>
          <w:szCs w:val="24"/>
          <w:lang w:eastAsia="ru-RU"/>
        </w:rPr>
        <w:t>3</w:t>
      </w:r>
      <w:r w:rsidR="00A04B8F" w:rsidRPr="00D86147">
        <w:rPr>
          <w:rFonts w:ascii="Arial" w:eastAsia="Times New Roman" w:hAnsi="Arial" w:cs="Arial"/>
          <w:b w:val="0"/>
          <w:i w:val="0"/>
          <w:color w:val="000000"/>
          <w:sz w:val="24"/>
          <w:szCs w:val="24"/>
          <w:lang w:eastAsia="ru-RU"/>
        </w:rPr>
        <w:t xml:space="preserve"> С</w:t>
      </w:r>
      <w:r w:rsidR="00454C0F" w:rsidRPr="00D86147">
        <w:rPr>
          <w:rFonts w:ascii="Arial" w:eastAsia="Times New Roman" w:hAnsi="Arial" w:cs="Arial"/>
          <w:b w:val="0"/>
          <w:i w:val="0"/>
          <w:color w:val="000000"/>
          <w:sz w:val="24"/>
          <w:szCs w:val="24"/>
          <w:lang w:eastAsia="ru-RU"/>
        </w:rPr>
        <w:t xml:space="preserve">татьи </w:t>
      </w:r>
      <w:r w:rsidR="00247147" w:rsidRPr="00D86147">
        <w:rPr>
          <w:rFonts w:ascii="Arial" w:eastAsia="Times New Roman" w:hAnsi="Arial" w:cs="Arial"/>
          <w:b w:val="0"/>
          <w:i w:val="0"/>
          <w:color w:val="000000"/>
          <w:sz w:val="24"/>
          <w:szCs w:val="24"/>
          <w:lang w:eastAsia="ru-RU"/>
        </w:rPr>
        <w:t>8</w:t>
      </w:r>
      <w:r w:rsidR="00454C0F" w:rsidRPr="00D86147">
        <w:rPr>
          <w:rFonts w:ascii="Arial" w:eastAsia="Times New Roman" w:hAnsi="Arial" w:cs="Arial"/>
          <w:b w:val="0"/>
          <w:i w:val="0"/>
          <w:color w:val="000000"/>
          <w:sz w:val="24"/>
          <w:szCs w:val="24"/>
          <w:lang w:eastAsia="ru-RU"/>
        </w:rPr>
        <w:t xml:space="preserve"> </w:t>
      </w:r>
      <w:r w:rsidR="00A04B8F" w:rsidRPr="00D86147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 Основания для внесения изменений в Правила землепользования и застройки Главы 5. Порядок внесения изменений в Правила землепользования и застройки </w:t>
      </w:r>
      <w:r w:rsidR="00454C0F" w:rsidRPr="00D86147">
        <w:rPr>
          <w:rFonts w:ascii="Arial" w:eastAsia="Times New Roman" w:hAnsi="Arial" w:cs="Arial"/>
          <w:b w:val="0"/>
          <w:i w:val="0"/>
          <w:color w:val="000000"/>
          <w:sz w:val="24"/>
          <w:szCs w:val="24"/>
          <w:lang w:eastAsia="ru-RU"/>
        </w:rPr>
        <w:t>изложить в следующей редакции:</w:t>
      </w:r>
    </w:p>
    <w:p w:rsidR="00247147" w:rsidRDefault="00247147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7147" w:rsidRPr="00247147" w:rsidRDefault="00247147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247147">
        <w:rPr>
          <w:rFonts w:ascii="Arial" w:hAnsi="Arial" w:cs="Arial"/>
          <w:color w:val="000000"/>
          <w:sz w:val="24"/>
          <w:szCs w:val="24"/>
        </w:rPr>
        <w:t xml:space="preserve">3. Комиссия в </w:t>
      </w:r>
      <w:r>
        <w:rPr>
          <w:rFonts w:ascii="Arial" w:hAnsi="Arial" w:cs="Arial"/>
          <w:color w:val="000000"/>
          <w:sz w:val="24"/>
          <w:szCs w:val="24"/>
        </w:rPr>
        <w:t xml:space="preserve">течении двадцати пяти </w:t>
      </w:r>
      <w:r w:rsidRPr="00247147">
        <w:rPr>
          <w:rFonts w:ascii="Arial" w:hAnsi="Arial" w:cs="Arial"/>
          <w:color w:val="000000"/>
          <w:sz w:val="24"/>
          <w:szCs w:val="24"/>
        </w:rPr>
        <w:t>дне</w:t>
      </w:r>
      <w:r>
        <w:rPr>
          <w:rFonts w:ascii="Arial" w:hAnsi="Arial" w:cs="Arial"/>
          <w:color w:val="000000"/>
          <w:sz w:val="24"/>
          <w:szCs w:val="24"/>
        </w:rPr>
        <w:t>й со дня поступления предложения</w:t>
      </w:r>
      <w:r w:rsidRPr="00247147">
        <w:rPr>
          <w:rFonts w:ascii="Arial" w:hAnsi="Arial" w:cs="Arial"/>
          <w:color w:val="000000"/>
          <w:sz w:val="24"/>
          <w:szCs w:val="24"/>
        </w:rPr>
        <w:t xml:space="preserve">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</w:t>
      </w:r>
      <w:r>
        <w:rPr>
          <w:rFonts w:ascii="Arial" w:hAnsi="Arial" w:cs="Arial"/>
          <w:color w:val="000000"/>
          <w:sz w:val="24"/>
          <w:szCs w:val="24"/>
        </w:rPr>
        <w:t>ем</w:t>
      </w:r>
      <w:r w:rsidRPr="00247147">
        <w:rPr>
          <w:rFonts w:ascii="Arial" w:hAnsi="Arial" w:cs="Arial"/>
          <w:color w:val="000000"/>
          <w:sz w:val="24"/>
          <w:szCs w:val="24"/>
        </w:rPr>
        <w:t xml:space="preserve"> изменения в правила </w:t>
      </w:r>
      <w:r>
        <w:rPr>
          <w:rFonts w:ascii="Arial" w:hAnsi="Arial" w:cs="Arial"/>
          <w:color w:val="000000"/>
          <w:sz w:val="24"/>
          <w:szCs w:val="24"/>
        </w:rPr>
        <w:t xml:space="preserve">землепользования и </w:t>
      </w:r>
      <w:r w:rsidRPr="00247147">
        <w:rPr>
          <w:rFonts w:ascii="Arial" w:hAnsi="Arial" w:cs="Arial"/>
          <w:color w:val="000000"/>
          <w:sz w:val="24"/>
          <w:szCs w:val="24"/>
        </w:rPr>
        <w:t>застройки или об отклонении</w:t>
      </w:r>
      <w:r>
        <w:rPr>
          <w:rFonts w:ascii="Arial" w:hAnsi="Arial" w:cs="Arial"/>
          <w:color w:val="000000"/>
          <w:sz w:val="24"/>
          <w:szCs w:val="24"/>
        </w:rPr>
        <w:t xml:space="preserve"> такого предложения </w:t>
      </w:r>
      <w:r w:rsidRPr="00247147">
        <w:rPr>
          <w:rFonts w:ascii="Arial" w:hAnsi="Arial" w:cs="Arial"/>
          <w:color w:val="000000"/>
          <w:sz w:val="24"/>
          <w:szCs w:val="24"/>
        </w:rPr>
        <w:t>с указанием причин отклонения, и направляет это заключение главе администрации сельского поселения.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F14E08">
        <w:rPr>
          <w:rFonts w:ascii="Arial" w:hAnsi="Arial" w:cs="Arial"/>
          <w:color w:val="000000"/>
          <w:sz w:val="24"/>
          <w:szCs w:val="24"/>
        </w:rPr>
        <w:t>.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Default="00154ABE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.Пункт </w:t>
      </w:r>
      <w:r w:rsidR="00F1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04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татьи </w:t>
      </w:r>
      <w:r w:rsidR="00F1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4B8F" w:rsidRPr="00A04B8F">
        <w:rPr>
          <w:rFonts w:ascii="Arial" w:hAnsi="Arial" w:cs="Arial"/>
          <w:color w:val="000000"/>
          <w:sz w:val="26"/>
          <w:szCs w:val="26"/>
        </w:rPr>
        <w:t xml:space="preserve">Основания для внесения изменений в Правила землепользования и застройки </w:t>
      </w:r>
      <w:r w:rsidR="00A04B8F" w:rsidRPr="00A04B8F">
        <w:rPr>
          <w:rFonts w:ascii="Arial" w:hAnsi="Arial" w:cs="Arial"/>
          <w:color w:val="000000"/>
          <w:sz w:val="24"/>
          <w:szCs w:val="24"/>
        </w:rPr>
        <w:t>Главы 5. Порядок внесения изменений в Правила землепользования и застройки</w:t>
      </w:r>
      <w:r w:rsidR="00A04B8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F14E08" w:rsidRDefault="00F14E08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4ABE" w:rsidRDefault="00F14E08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F14E08">
        <w:rPr>
          <w:rFonts w:ascii="Arial" w:hAnsi="Arial" w:cs="Arial"/>
          <w:color w:val="000000"/>
          <w:sz w:val="24"/>
          <w:szCs w:val="24"/>
        </w:rPr>
        <w:t>4. Глава Администрации сельского поселения с учетом рекоменда</w:t>
      </w:r>
      <w:r>
        <w:rPr>
          <w:rFonts w:ascii="Arial" w:hAnsi="Arial" w:cs="Arial"/>
          <w:color w:val="000000"/>
          <w:sz w:val="24"/>
          <w:szCs w:val="24"/>
        </w:rPr>
        <w:t>ций, содержащихся в заключение к</w:t>
      </w:r>
      <w:r w:rsidRPr="00F14E08">
        <w:rPr>
          <w:rFonts w:ascii="Arial" w:hAnsi="Arial" w:cs="Arial"/>
          <w:color w:val="000000"/>
          <w:sz w:val="24"/>
          <w:szCs w:val="24"/>
        </w:rPr>
        <w:t xml:space="preserve">омиссии, в течение </w:t>
      </w:r>
      <w:r w:rsidR="00F645B0">
        <w:rPr>
          <w:rFonts w:ascii="Arial" w:hAnsi="Arial" w:cs="Arial"/>
          <w:color w:val="000000"/>
          <w:sz w:val="24"/>
          <w:szCs w:val="24"/>
        </w:rPr>
        <w:t xml:space="preserve">двадцати пяти </w:t>
      </w:r>
      <w:r w:rsidRPr="00F14E08">
        <w:rPr>
          <w:rFonts w:ascii="Arial" w:hAnsi="Arial" w:cs="Arial"/>
          <w:color w:val="000000"/>
          <w:sz w:val="24"/>
          <w:szCs w:val="24"/>
        </w:rPr>
        <w:t xml:space="preserve">дней принимает решение о подготовке проекта о внесении изменения в правила </w:t>
      </w:r>
      <w:r w:rsidR="00F645B0">
        <w:rPr>
          <w:rFonts w:ascii="Arial" w:hAnsi="Arial" w:cs="Arial"/>
          <w:color w:val="000000"/>
          <w:sz w:val="24"/>
          <w:szCs w:val="24"/>
        </w:rPr>
        <w:t xml:space="preserve">землепользования и </w:t>
      </w:r>
      <w:r w:rsidRPr="00F14E08">
        <w:rPr>
          <w:rFonts w:ascii="Arial" w:hAnsi="Arial" w:cs="Arial"/>
          <w:color w:val="000000"/>
          <w:sz w:val="24"/>
          <w:szCs w:val="24"/>
        </w:rPr>
        <w:t xml:space="preserve">застройки или об отклонении </w:t>
      </w:r>
      <w:r w:rsidR="00F645B0">
        <w:rPr>
          <w:rFonts w:ascii="Arial" w:hAnsi="Arial" w:cs="Arial"/>
          <w:color w:val="000000"/>
          <w:sz w:val="24"/>
          <w:szCs w:val="24"/>
        </w:rPr>
        <w:t xml:space="preserve">предложения о внесении изменений в данные правила </w:t>
      </w:r>
      <w:r w:rsidRPr="00F14E08">
        <w:rPr>
          <w:rFonts w:ascii="Arial" w:hAnsi="Arial" w:cs="Arial"/>
          <w:color w:val="000000"/>
          <w:sz w:val="24"/>
          <w:szCs w:val="24"/>
        </w:rPr>
        <w:t>с указанием причин отклонения и направляет копию такого решения заявител</w:t>
      </w:r>
      <w:r w:rsidR="00F645B0">
        <w:rPr>
          <w:rFonts w:ascii="Arial" w:hAnsi="Arial" w:cs="Arial"/>
          <w:color w:val="000000"/>
          <w:sz w:val="24"/>
          <w:szCs w:val="24"/>
        </w:rPr>
        <w:t>ям</w:t>
      </w:r>
      <w:r w:rsidRPr="00F14E08">
        <w:rPr>
          <w:rFonts w:ascii="Arial" w:hAnsi="Arial" w:cs="Arial"/>
          <w:color w:val="000000"/>
          <w:sz w:val="24"/>
          <w:szCs w:val="24"/>
        </w:rPr>
        <w:t>.</w:t>
      </w:r>
    </w:p>
    <w:p w:rsidR="00F14E08" w:rsidRPr="00F14E08" w:rsidRDefault="00154ABE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A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Дальнейшая процедура подготовки и утверждения изменений в Правила землепользования и застройки осуществляется в порядке, установленном статьями 28, 31, 32 </w:t>
      </w:r>
      <w:hyperlink r:id="rId18" w:history="1">
        <w:r w:rsidRPr="00154ABE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="00F645B0">
        <w:rPr>
          <w:rFonts w:ascii="Arial" w:hAnsi="Arial" w:cs="Arial"/>
          <w:color w:val="000000"/>
          <w:sz w:val="24"/>
          <w:szCs w:val="24"/>
        </w:rPr>
        <w:t>».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54C0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изменения вступают в силу со дня их официального опубликования.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199" w:rsidRDefault="00454C0F" w:rsidP="00454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  </w:t>
      </w:r>
    </w:p>
    <w:p w:rsidR="00454C0F" w:rsidRPr="00454C0F" w:rsidRDefault="00880199" w:rsidP="00454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А.В.Горбунов</w:t>
      </w:r>
      <w:proofErr w:type="spellEnd"/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1950" w:rsidRDefault="002F1950"/>
    <w:sectPr w:rsidR="002F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D5"/>
    <w:rsid w:val="00154ABE"/>
    <w:rsid w:val="001C119C"/>
    <w:rsid w:val="0024129D"/>
    <w:rsid w:val="00247147"/>
    <w:rsid w:val="0027226A"/>
    <w:rsid w:val="002F1950"/>
    <w:rsid w:val="003129AE"/>
    <w:rsid w:val="00454C0F"/>
    <w:rsid w:val="005563B7"/>
    <w:rsid w:val="006C0BB7"/>
    <w:rsid w:val="00875579"/>
    <w:rsid w:val="00880199"/>
    <w:rsid w:val="00A04B8F"/>
    <w:rsid w:val="00C644A4"/>
    <w:rsid w:val="00D86147"/>
    <w:rsid w:val="00E047D5"/>
    <w:rsid w:val="00EA6AAC"/>
    <w:rsid w:val="00F14E08"/>
    <w:rsid w:val="00F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F5C8"/>
  <w15:docId w15:val="{2AD6D5CA-8B0D-4818-A737-5E1DB322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04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54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4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C0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04B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1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15</cp:revision>
  <cp:lastPrinted>2022-03-29T06:23:00Z</cp:lastPrinted>
  <dcterms:created xsi:type="dcterms:W3CDTF">2020-10-23T06:54:00Z</dcterms:created>
  <dcterms:modified xsi:type="dcterms:W3CDTF">2022-04-06T11:24:00Z</dcterms:modified>
</cp:coreProperties>
</file>